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9D" w:rsidRPr="004A5986" w:rsidRDefault="00890E9D" w:rsidP="00890E9D">
      <w:pPr>
        <w:jc w:val="right"/>
        <w:rPr>
          <w:rFonts w:ascii="Arial" w:hAnsi="Arial" w:cs="Arial"/>
          <w:b/>
          <w:szCs w:val="24"/>
        </w:rPr>
      </w:pPr>
      <w:r w:rsidRPr="004A5986">
        <w:rPr>
          <w:rFonts w:ascii="Arial" w:hAnsi="Arial" w:cs="Arial"/>
          <w:b/>
          <w:szCs w:val="24"/>
        </w:rPr>
        <w:t>Washtenaw Community College</w:t>
      </w:r>
    </w:p>
    <w:p w:rsidR="00890E9D" w:rsidRPr="004A5986" w:rsidRDefault="00890E9D" w:rsidP="00890E9D">
      <w:pPr>
        <w:rPr>
          <w:rFonts w:ascii="Arial" w:hAnsi="Arial" w:cs="Arial"/>
          <w:b/>
          <w:szCs w:val="24"/>
        </w:rPr>
      </w:pPr>
      <w:r w:rsidRPr="004A5986">
        <w:rPr>
          <w:rFonts w:ascii="Arial" w:hAnsi="Arial" w:cs="Arial"/>
          <w:b/>
          <w:szCs w:val="24"/>
        </w:rPr>
        <w:t>Joint Curriculum</w:t>
      </w:r>
      <w:r w:rsidR="00D05ABB">
        <w:rPr>
          <w:rFonts w:ascii="Arial" w:hAnsi="Arial" w:cs="Arial"/>
          <w:b/>
          <w:szCs w:val="24"/>
        </w:rPr>
        <w:t xml:space="preserve"> and Assessment Committee Minutes</w:t>
      </w:r>
    </w:p>
    <w:p w:rsidR="00890E9D" w:rsidRPr="004A5986" w:rsidRDefault="00904767" w:rsidP="00890E9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</w:t>
      </w:r>
      <w:r w:rsidR="00603405">
        <w:rPr>
          <w:rFonts w:ascii="Arial" w:hAnsi="Arial" w:cs="Arial"/>
          <w:b/>
          <w:szCs w:val="24"/>
        </w:rPr>
        <w:t>hursday, October 31</w:t>
      </w:r>
      <w:r w:rsidR="00890E9D" w:rsidRPr="004A5986">
        <w:rPr>
          <w:rFonts w:ascii="Arial" w:hAnsi="Arial" w:cs="Arial"/>
          <w:b/>
          <w:szCs w:val="24"/>
        </w:rPr>
        <w:t xml:space="preserve">, 2019; </w:t>
      </w:r>
      <w:r w:rsidR="00ED491C">
        <w:rPr>
          <w:rFonts w:ascii="Arial" w:hAnsi="Arial" w:cs="Arial"/>
          <w:b/>
          <w:szCs w:val="24"/>
        </w:rPr>
        <w:t>2:00 p</w:t>
      </w:r>
      <w:r>
        <w:rPr>
          <w:rFonts w:ascii="Arial" w:hAnsi="Arial" w:cs="Arial"/>
          <w:b/>
          <w:szCs w:val="24"/>
        </w:rPr>
        <w:t>m</w:t>
      </w:r>
      <w:r w:rsidR="00890E9D" w:rsidRPr="004A5986">
        <w:rPr>
          <w:rFonts w:ascii="Arial" w:hAnsi="Arial" w:cs="Arial"/>
          <w:b/>
          <w:szCs w:val="24"/>
        </w:rPr>
        <w:t xml:space="preserve"> – </w:t>
      </w:r>
      <w:r w:rsidR="00ED491C">
        <w:rPr>
          <w:rFonts w:ascii="Arial" w:hAnsi="Arial" w:cs="Arial"/>
          <w:b/>
          <w:szCs w:val="24"/>
        </w:rPr>
        <w:t>3</w:t>
      </w:r>
      <w:r w:rsidR="0033789A">
        <w:rPr>
          <w:rFonts w:ascii="Arial" w:hAnsi="Arial" w:cs="Arial"/>
          <w:b/>
          <w:szCs w:val="24"/>
        </w:rPr>
        <w:t>:3</w:t>
      </w:r>
      <w:r w:rsidR="009657AA">
        <w:rPr>
          <w:rFonts w:ascii="Arial" w:hAnsi="Arial" w:cs="Arial"/>
          <w:b/>
          <w:szCs w:val="24"/>
        </w:rPr>
        <w:t>0 p</w:t>
      </w:r>
      <w:r w:rsidR="00890E9D" w:rsidRPr="004A5986">
        <w:rPr>
          <w:rFonts w:ascii="Arial" w:hAnsi="Arial" w:cs="Arial"/>
          <w:b/>
          <w:szCs w:val="24"/>
        </w:rPr>
        <w:t xml:space="preserve">m; </w:t>
      </w:r>
      <w:r w:rsidR="009657AA">
        <w:rPr>
          <w:rFonts w:ascii="Arial" w:hAnsi="Arial" w:cs="Arial"/>
          <w:b/>
          <w:szCs w:val="24"/>
        </w:rPr>
        <w:t>LA</w:t>
      </w:r>
      <w:r w:rsidR="00ED491C">
        <w:rPr>
          <w:rFonts w:ascii="Arial" w:hAnsi="Arial" w:cs="Arial"/>
          <w:b/>
          <w:szCs w:val="24"/>
        </w:rPr>
        <w:t xml:space="preserve"> 263</w:t>
      </w:r>
    </w:p>
    <w:p w:rsidR="00890E9D" w:rsidRPr="004A5986" w:rsidRDefault="00890E9D" w:rsidP="00890E9D">
      <w:pPr>
        <w:pBdr>
          <w:top w:val="single" w:sz="4" w:space="1" w:color="auto"/>
        </w:pBdr>
        <w:rPr>
          <w:rFonts w:ascii="Arial" w:hAnsi="Arial" w:cs="Arial"/>
          <w:szCs w:val="24"/>
        </w:rPr>
      </w:pPr>
    </w:p>
    <w:p w:rsidR="00D05ABB" w:rsidRPr="007324AB" w:rsidRDefault="00D05ABB" w:rsidP="00D05ABB">
      <w:pPr>
        <w:rPr>
          <w:rFonts w:ascii="Arial" w:hAnsi="Arial" w:cs="Arial"/>
          <w:sz w:val="22"/>
          <w:szCs w:val="22"/>
        </w:rPr>
      </w:pPr>
      <w:r w:rsidRPr="007324AB">
        <w:rPr>
          <w:rFonts w:ascii="Arial" w:hAnsi="Arial" w:cs="Arial"/>
          <w:sz w:val="22"/>
          <w:szCs w:val="22"/>
          <w:u w:val="single"/>
        </w:rPr>
        <w:t>Curriculum Members:</w:t>
      </w:r>
      <w:r w:rsidRPr="007324AB">
        <w:rPr>
          <w:rFonts w:ascii="Arial" w:hAnsi="Arial" w:cs="Arial"/>
          <w:sz w:val="22"/>
          <w:szCs w:val="22"/>
        </w:rPr>
        <w:t xml:space="preserve"> Lisa Veasey (Chair), Jennifer Baker</w:t>
      </w:r>
      <w:r w:rsidR="00D06820">
        <w:rPr>
          <w:rFonts w:ascii="Arial" w:hAnsi="Arial" w:cs="Arial"/>
          <w:sz w:val="22"/>
          <w:szCs w:val="22"/>
        </w:rPr>
        <w:t xml:space="preserve"> (absent)</w:t>
      </w:r>
      <w:r w:rsidRPr="007324AB">
        <w:rPr>
          <w:rFonts w:ascii="Arial" w:hAnsi="Arial" w:cs="Arial"/>
          <w:sz w:val="22"/>
          <w:szCs w:val="22"/>
        </w:rPr>
        <w:t>, Marvin Boluyt, Scott Britten, Joy Garrett</w:t>
      </w:r>
      <w:r w:rsidR="00D06820">
        <w:rPr>
          <w:rFonts w:ascii="Arial" w:hAnsi="Arial" w:cs="Arial"/>
          <w:sz w:val="22"/>
          <w:szCs w:val="22"/>
        </w:rPr>
        <w:t xml:space="preserve"> </w:t>
      </w:r>
      <w:r w:rsidR="00D06820" w:rsidRPr="007324AB">
        <w:rPr>
          <w:rFonts w:ascii="Arial" w:hAnsi="Arial" w:cs="Arial"/>
          <w:sz w:val="22"/>
          <w:szCs w:val="22"/>
        </w:rPr>
        <w:t>(absent)</w:t>
      </w:r>
      <w:r w:rsidR="00D06820">
        <w:rPr>
          <w:rFonts w:ascii="Arial" w:hAnsi="Arial" w:cs="Arial"/>
          <w:sz w:val="22"/>
          <w:szCs w:val="22"/>
        </w:rPr>
        <w:t>, Valerie Greaves</w:t>
      </w:r>
      <w:r w:rsidRPr="007324AB">
        <w:rPr>
          <w:rFonts w:ascii="Arial" w:hAnsi="Arial" w:cs="Arial"/>
          <w:sz w:val="22"/>
          <w:szCs w:val="22"/>
        </w:rPr>
        <w:t>, Ro</w:t>
      </w:r>
      <w:r w:rsidR="00D06820">
        <w:rPr>
          <w:rFonts w:ascii="Arial" w:hAnsi="Arial" w:cs="Arial"/>
          <w:sz w:val="22"/>
          <w:szCs w:val="22"/>
        </w:rPr>
        <w:t>b Lowing, Kiela Samuels</w:t>
      </w:r>
    </w:p>
    <w:p w:rsidR="00D05ABB" w:rsidRPr="007324AB" w:rsidRDefault="00D05ABB" w:rsidP="00D05ABB">
      <w:pPr>
        <w:spacing w:before="120"/>
        <w:rPr>
          <w:rFonts w:ascii="Arial" w:hAnsi="Arial" w:cs="Arial"/>
          <w:sz w:val="22"/>
          <w:szCs w:val="22"/>
        </w:rPr>
      </w:pPr>
      <w:r w:rsidRPr="007324AB">
        <w:rPr>
          <w:rFonts w:ascii="Arial" w:hAnsi="Arial" w:cs="Arial"/>
          <w:sz w:val="22"/>
          <w:szCs w:val="22"/>
          <w:u w:val="single"/>
        </w:rPr>
        <w:t>Assessment Members:</w:t>
      </w:r>
      <w:r w:rsidRPr="007324AB">
        <w:rPr>
          <w:rFonts w:ascii="Arial" w:hAnsi="Arial" w:cs="Arial"/>
          <w:sz w:val="22"/>
          <w:szCs w:val="22"/>
        </w:rPr>
        <w:t xml:space="preserve"> Shawn Deron (Chair), Jim Egan, Joy Garrett</w:t>
      </w:r>
      <w:r w:rsidR="00D06820">
        <w:rPr>
          <w:rFonts w:ascii="Arial" w:hAnsi="Arial" w:cs="Arial"/>
          <w:sz w:val="22"/>
          <w:szCs w:val="22"/>
        </w:rPr>
        <w:t xml:space="preserve"> </w:t>
      </w:r>
      <w:r w:rsidR="00D06820" w:rsidRPr="007324AB">
        <w:rPr>
          <w:rFonts w:ascii="Arial" w:hAnsi="Arial" w:cs="Arial"/>
          <w:sz w:val="22"/>
          <w:szCs w:val="22"/>
        </w:rPr>
        <w:t>(absent)</w:t>
      </w:r>
      <w:r w:rsidRPr="007324AB">
        <w:rPr>
          <w:rFonts w:ascii="Arial" w:hAnsi="Arial" w:cs="Arial"/>
          <w:sz w:val="22"/>
          <w:szCs w:val="22"/>
        </w:rPr>
        <w:t>, Patricia Hill, Eva Samulski, Victor Vega (absent), Jason Withrow</w:t>
      </w:r>
      <w:r w:rsidR="00D06820">
        <w:rPr>
          <w:rFonts w:ascii="Arial" w:hAnsi="Arial" w:cs="Arial"/>
          <w:sz w:val="22"/>
          <w:szCs w:val="22"/>
        </w:rPr>
        <w:t xml:space="preserve"> </w:t>
      </w:r>
      <w:r w:rsidR="00D06820" w:rsidRPr="007324AB">
        <w:rPr>
          <w:rFonts w:ascii="Arial" w:hAnsi="Arial" w:cs="Arial"/>
          <w:sz w:val="22"/>
          <w:szCs w:val="22"/>
        </w:rPr>
        <w:t>(absent)</w:t>
      </w:r>
      <w:r w:rsidRPr="007324AB">
        <w:rPr>
          <w:rFonts w:ascii="Arial" w:hAnsi="Arial" w:cs="Arial"/>
          <w:sz w:val="22"/>
          <w:szCs w:val="22"/>
        </w:rPr>
        <w:t>, Tom Zimmerman</w:t>
      </w:r>
    </w:p>
    <w:p w:rsidR="00D05ABB" w:rsidRPr="007324AB" w:rsidRDefault="00D05ABB" w:rsidP="00D05ABB">
      <w:pPr>
        <w:spacing w:before="120"/>
        <w:rPr>
          <w:rFonts w:ascii="Arial" w:hAnsi="Arial" w:cs="Arial"/>
          <w:sz w:val="22"/>
          <w:szCs w:val="22"/>
        </w:rPr>
      </w:pPr>
      <w:r w:rsidRPr="007324AB">
        <w:rPr>
          <w:rFonts w:ascii="Arial" w:hAnsi="Arial" w:cs="Arial"/>
          <w:sz w:val="22"/>
          <w:szCs w:val="22"/>
          <w:u w:val="single"/>
        </w:rPr>
        <w:t>Guests:</w:t>
      </w:r>
      <w:r w:rsidRPr="007324AB">
        <w:rPr>
          <w:rFonts w:ascii="Arial" w:hAnsi="Arial" w:cs="Arial"/>
          <w:sz w:val="22"/>
          <w:szCs w:val="22"/>
        </w:rPr>
        <w:t xml:space="preserve"> </w:t>
      </w:r>
      <w:r w:rsidR="00D06820">
        <w:rPr>
          <w:rFonts w:ascii="Arial" w:hAnsi="Arial" w:cs="Arial"/>
          <w:sz w:val="22"/>
          <w:szCs w:val="22"/>
        </w:rPr>
        <w:t xml:space="preserve">Beth Marshall, </w:t>
      </w:r>
      <w:r w:rsidRPr="007324AB">
        <w:rPr>
          <w:rFonts w:ascii="Arial" w:hAnsi="Arial" w:cs="Arial"/>
          <w:sz w:val="22"/>
          <w:szCs w:val="22"/>
        </w:rPr>
        <w:t>Lisa Nelson, Sera Bird</w:t>
      </w:r>
    </w:p>
    <w:p w:rsidR="00D05ABB" w:rsidRDefault="00D05ABB" w:rsidP="00D05ABB">
      <w:pPr>
        <w:pStyle w:val="Heading2"/>
        <w:tabs>
          <w:tab w:val="right" w:pos="9360"/>
        </w:tabs>
        <w:ind w:left="0" w:firstLine="0"/>
        <w:rPr>
          <w:rFonts w:ascii="Arial" w:hAnsi="Arial" w:cs="Arial"/>
          <w:szCs w:val="24"/>
        </w:rPr>
      </w:pPr>
    </w:p>
    <w:p w:rsidR="00D05ABB" w:rsidRPr="004A5986" w:rsidRDefault="00D05ABB" w:rsidP="00D05ABB">
      <w:pPr>
        <w:pStyle w:val="Heading2"/>
        <w:tabs>
          <w:tab w:val="right" w:pos="9360"/>
        </w:tabs>
        <w:ind w:left="0"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>Minutes</w:t>
      </w:r>
      <w:r w:rsidRPr="004A5986">
        <w:rPr>
          <w:rFonts w:ascii="Arial" w:hAnsi="Arial" w:cs="Arial"/>
          <w:szCs w:val="24"/>
        </w:rPr>
        <w:t xml:space="preserve"> </w:t>
      </w:r>
      <w:r w:rsidRPr="00363D96">
        <w:rPr>
          <w:rFonts w:ascii="Arial" w:hAnsi="Arial" w:cs="Arial"/>
          <w:szCs w:val="24"/>
        </w:rPr>
        <w:t xml:space="preserve">from </w:t>
      </w:r>
      <w:r>
        <w:rPr>
          <w:rFonts w:ascii="Arial" w:hAnsi="Arial" w:cs="Arial"/>
          <w:szCs w:val="24"/>
        </w:rPr>
        <w:t xml:space="preserve">the </w:t>
      </w:r>
      <w:r w:rsidRPr="00363D96">
        <w:rPr>
          <w:rFonts w:ascii="Arial" w:hAnsi="Arial" w:cs="Arial"/>
          <w:szCs w:val="24"/>
        </w:rPr>
        <w:t>meeting of</w:t>
      </w:r>
      <w:r w:rsidRPr="004A5986">
        <w:rPr>
          <w:rFonts w:ascii="Arial" w:hAnsi="Arial" w:cs="Arial"/>
          <w:szCs w:val="24"/>
        </w:rPr>
        <w:t xml:space="preserve"> </w:t>
      </w:r>
      <w:r w:rsidR="00D06820">
        <w:rPr>
          <w:rFonts w:ascii="Arial" w:hAnsi="Arial" w:cs="Arial"/>
          <w:szCs w:val="24"/>
        </w:rPr>
        <w:t>10/24</w:t>
      </w:r>
      <w:r>
        <w:rPr>
          <w:rFonts w:ascii="Arial" w:hAnsi="Arial" w:cs="Arial"/>
          <w:szCs w:val="24"/>
        </w:rPr>
        <w:t>/19 were approved.</w:t>
      </w:r>
    </w:p>
    <w:p w:rsidR="00D05ABB" w:rsidRPr="004A5986" w:rsidRDefault="00D05ABB" w:rsidP="00D05ABB">
      <w:pPr>
        <w:rPr>
          <w:rFonts w:ascii="Arial" w:hAnsi="Arial" w:cs="Arial"/>
          <w:szCs w:val="24"/>
        </w:rPr>
      </w:pPr>
    </w:p>
    <w:p w:rsidR="00411455" w:rsidRDefault="00D05ABB" w:rsidP="00D05ABB">
      <w:pPr>
        <w:pStyle w:val="Heading2"/>
        <w:tabs>
          <w:tab w:val="right" w:pos="9360"/>
        </w:tabs>
        <w:rPr>
          <w:rFonts w:ascii="Arial" w:hAnsi="Arial" w:cs="Arial"/>
          <w:szCs w:val="24"/>
        </w:rPr>
      </w:pPr>
      <w:r w:rsidRPr="004A5986">
        <w:rPr>
          <w:rFonts w:ascii="Arial" w:hAnsi="Arial" w:cs="Arial"/>
          <w:szCs w:val="24"/>
        </w:rPr>
        <w:t>Review agenda</w:t>
      </w:r>
      <w:r>
        <w:rPr>
          <w:rFonts w:ascii="Arial" w:hAnsi="Arial" w:cs="Arial"/>
          <w:szCs w:val="24"/>
        </w:rPr>
        <w:t xml:space="preserve"> – </w:t>
      </w:r>
    </w:p>
    <w:p w:rsidR="00411455" w:rsidRDefault="00411455" w:rsidP="00411455">
      <w:pPr>
        <w:pStyle w:val="Heading2"/>
        <w:numPr>
          <w:ilvl w:val="0"/>
          <w:numId w:val="17"/>
        </w:numPr>
        <w:tabs>
          <w:tab w:val="right" w:pos="9360"/>
        </w:tabs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M</w:t>
      </w:r>
      <w:r w:rsidR="00D05ABB">
        <w:rPr>
          <w:rFonts w:ascii="Arial" w:hAnsi="Arial" w:cs="Arial"/>
          <w:b w:val="0"/>
          <w:szCs w:val="24"/>
        </w:rPr>
        <w:t xml:space="preserve">ove CCP 123, 132 and 133 </w:t>
      </w:r>
      <w:r w:rsidR="00D06820">
        <w:rPr>
          <w:rFonts w:ascii="Arial" w:hAnsi="Arial" w:cs="Arial"/>
          <w:b w:val="0"/>
          <w:szCs w:val="24"/>
        </w:rPr>
        <w:t xml:space="preserve">assessment reports </w:t>
      </w:r>
      <w:r w:rsidR="00D05ABB">
        <w:rPr>
          <w:rFonts w:ascii="Arial" w:hAnsi="Arial" w:cs="Arial"/>
          <w:b w:val="0"/>
          <w:szCs w:val="24"/>
        </w:rPr>
        <w:t>to discuss with Beth Marshall</w:t>
      </w:r>
    </w:p>
    <w:p w:rsidR="00411455" w:rsidRPr="00411455" w:rsidRDefault="00411455" w:rsidP="0041145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COM 102</w:t>
      </w:r>
      <w:r w:rsidR="008B4D7E">
        <w:rPr>
          <w:rFonts w:ascii="Arial" w:hAnsi="Arial" w:cs="Arial"/>
        </w:rPr>
        <w:t xml:space="preserve"> master syllabus</w:t>
      </w:r>
      <w:r>
        <w:rPr>
          <w:rFonts w:ascii="Arial" w:hAnsi="Arial" w:cs="Arial"/>
        </w:rPr>
        <w:t xml:space="preserve"> removed from agenda per Bonnie’s request</w:t>
      </w:r>
    </w:p>
    <w:p w:rsidR="00D05ABB" w:rsidRPr="004A5986" w:rsidRDefault="00D05ABB" w:rsidP="00D05ABB">
      <w:pPr>
        <w:rPr>
          <w:rFonts w:ascii="Arial" w:hAnsi="Arial" w:cs="Arial"/>
          <w:szCs w:val="24"/>
        </w:rPr>
      </w:pPr>
    </w:p>
    <w:p w:rsidR="00890E9D" w:rsidRPr="00D05ABB" w:rsidRDefault="00D05ABB" w:rsidP="00D05ABB">
      <w:pPr>
        <w:pStyle w:val="Heading2"/>
        <w:tabs>
          <w:tab w:val="right" w:pos="9360"/>
        </w:tabs>
        <w:rPr>
          <w:rFonts w:ascii="Arial" w:hAnsi="Arial" w:cs="Arial"/>
          <w:b w:val="0"/>
          <w:szCs w:val="24"/>
        </w:rPr>
      </w:pPr>
      <w:r w:rsidRPr="004A5986">
        <w:rPr>
          <w:rFonts w:ascii="Arial" w:hAnsi="Arial" w:cs="Arial"/>
          <w:szCs w:val="24"/>
        </w:rPr>
        <w:t>Announcements</w:t>
      </w:r>
      <w:r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b w:val="0"/>
          <w:szCs w:val="24"/>
        </w:rPr>
        <w:t xml:space="preserve">next week’s meeting will be Assessment Committee only, to </w:t>
      </w:r>
      <w:r w:rsidR="00D06820">
        <w:rPr>
          <w:rFonts w:ascii="Arial" w:hAnsi="Arial" w:cs="Arial"/>
          <w:b w:val="0"/>
          <w:szCs w:val="24"/>
        </w:rPr>
        <w:t>finish the assessment data discussion.</w:t>
      </w:r>
    </w:p>
    <w:p w:rsidR="00890E9D" w:rsidRPr="004A113B" w:rsidRDefault="00890E9D" w:rsidP="00890E9D">
      <w:pPr>
        <w:rPr>
          <w:rFonts w:ascii="Arial" w:hAnsi="Arial" w:cs="Arial"/>
          <w:sz w:val="22"/>
          <w:szCs w:val="22"/>
        </w:rPr>
      </w:pPr>
    </w:p>
    <w:p w:rsidR="00890E9D" w:rsidRPr="0081459E" w:rsidRDefault="00890E9D" w:rsidP="00890E9D">
      <w:pPr>
        <w:pStyle w:val="Heading2"/>
        <w:tabs>
          <w:tab w:val="right" w:pos="9360"/>
        </w:tabs>
        <w:rPr>
          <w:rFonts w:ascii="Arial" w:hAnsi="Arial" w:cs="Arial"/>
          <w:szCs w:val="22"/>
        </w:rPr>
      </w:pPr>
      <w:r w:rsidRPr="0081459E">
        <w:rPr>
          <w:rFonts w:ascii="Arial" w:hAnsi="Arial" w:cs="Arial"/>
          <w:szCs w:val="22"/>
        </w:rPr>
        <w:t>Discussion</w:t>
      </w:r>
    </w:p>
    <w:p w:rsidR="00D619AC" w:rsidRPr="00D619AC" w:rsidRDefault="00D619AC" w:rsidP="00D619AC">
      <w:pPr>
        <w:rPr>
          <w:rFonts w:ascii="Arial" w:hAnsi="Arial" w:cs="Arial"/>
          <w:szCs w:val="24"/>
        </w:rPr>
      </w:pPr>
    </w:p>
    <w:p w:rsidR="00635909" w:rsidRDefault="00635909" w:rsidP="002D783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Paired Assessment Reports and Syllabi – Both</w:t>
      </w:r>
    </w:p>
    <w:p w:rsidR="00500AE5" w:rsidRPr="00500AE5" w:rsidRDefault="003D0CBF" w:rsidP="00500AE5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PSY 206 Life Span Developmental Psychology (CAR)</w:t>
      </w:r>
      <w:r w:rsidR="00500AE5">
        <w:rPr>
          <w:rFonts w:ascii="Arial" w:hAnsi="Arial" w:cs="Arial"/>
          <w:szCs w:val="24"/>
        </w:rPr>
        <w:t xml:space="preserve"> – good course summary,</w:t>
      </w:r>
      <w:r w:rsidR="000B7375">
        <w:rPr>
          <w:rFonts w:ascii="Arial" w:hAnsi="Arial" w:cs="Arial"/>
          <w:szCs w:val="24"/>
        </w:rPr>
        <w:t xml:space="preserve"> nice sample size and breakdown of the results; suggestion to report overall results first, add intended changes to end of report, </w:t>
      </w:r>
      <w:r w:rsidR="006262E3">
        <w:rPr>
          <w:rFonts w:ascii="Arial" w:hAnsi="Arial" w:cs="Arial"/>
          <w:szCs w:val="24"/>
        </w:rPr>
        <w:t xml:space="preserve">consider removing essay as an assessment tool, consider procedure for data collection each semester, and add more information regarding how </w:t>
      </w:r>
      <w:r w:rsidR="00D765B4">
        <w:rPr>
          <w:rFonts w:ascii="Arial" w:hAnsi="Arial" w:cs="Arial"/>
          <w:szCs w:val="24"/>
        </w:rPr>
        <w:t>to reinforce theoretical perspectives (Outcome</w:t>
      </w:r>
      <w:r w:rsidR="00D22BB8">
        <w:rPr>
          <w:rFonts w:ascii="Arial" w:hAnsi="Arial" w:cs="Arial"/>
          <w:szCs w:val="24"/>
        </w:rPr>
        <w:t>s</w:t>
      </w:r>
      <w:r w:rsidR="00D765B4">
        <w:rPr>
          <w:rFonts w:ascii="Arial" w:hAnsi="Arial" w:cs="Arial"/>
          <w:szCs w:val="24"/>
        </w:rPr>
        <w:t xml:space="preserve"> 1</w:t>
      </w:r>
      <w:r w:rsidR="00D22BB8">
        <w:rPr>
          <w:rFonts w:ascii="Arial" w:hAnsi="Arial" w:cs="Arial"/>
          <w:szCs w:val="24"/>
        </w:rPr>
        <w:t>, 2</w:t>
      </w:r>
      <w:r w:rsidR="00D765B4">
        <w:rPr>
          <w:rFonts w:ascii="Arial" w:hAnsi="Arial" w:cs="Arial"/>
          <w:szCs w:val="24"/>
        </w:rPr>
        <w:t>)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Pr="003D0CBF" w:rsidRDefault="003D0CBF" w:rsidP="003D0CBF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PSY 206 Life Span Developmental Psychology (3YR)</w:t>
      </w:r>
      <w:r w:rsidR="00A32A40">
        <w:rPr>
          <w:rFonts w:ascii="Arial" w:hAnsi="Arial" w:cs="Arial"/>
          <w:szCs w:val="24"/>
        </w:rPr>
        <w:t xml:space="preserve"> – recommended approvals with suggested changes to assessment tool for Outcome 1 and 2</w:t>
      </w:r>
    </w:p>
    <w:p w:rsidR="00874F2C" w:rsidRPr="00874F2C" w:rsidRDefault="00874F2C" w:rsidP="00874F2C">
      <w:pPr>
        <w:ind w:left="1080"/>
        <w:rPr>
          <w:rFonts w:ascii="Arial" w:hAnsi="Arial" w:cs="Arial"/>
          <w:szCs w:val="24"/>
        </w:rPr>
      </w:pPr>
    </w:p>
    <w:p w:rsidR="002D7834" w:rsidRDefault="002D7834" w:rsidP="002D783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Limited Review – Both</w:t>
      </w:r>
    </w:p>
    <w:p w:rsidR="003D0CBF" w:rsidRPr="0016599B" w:rsidRDefault="003D0CBF" w:rsidP="003D0CBF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trike/>
          <w:szCs w:val="24"/>
        </w:rPr>
      </w:pPr>
      <w:r w:rsidRPr="0016599B">
        <w:rPr>
          <w:rFonts w:ascii="Arial" w:hAnsi="Arial" w:cs="Arial"/>
          <w:strike/>
          <w:szCs w:val="24"/>
        </w:rPr>
        <w:t>COM 102 Interpersonal Communication (3YR)</w:t>
      </w:r>
    </w:p>
    <w:p w:rsidR="003D0CBF" w:rsidRPr="003D0CBF" w:rsidRDefault="003D0CBF" w:rsidP="003D0CBF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ENG 213 World Literature I (3YR)</w:t>
      </w:r>
      <w:r w:rsidR="00642543">
        <w:rPr>
          <w:rFonts w:ascii="Arial" w:hAnsi="Arial" w:cs="Arial"/>
          <w:szCs w:val="24"/>
        </w:rPr>
        <w:t xml:space="preserve"> – recommended approval with suggested changes to </w:t>
      </w:r>
      <w:r w:rsidR="008E6699">
        <w:rPr>
          <w:rFonts w:ascii="Arial" w:hAnsi="Arial" w:cs="Arial"/>
          <w:szCs w:val="24"/>
        </w:rPr>
        <w:t>Outcome 1 and 3 and address assessment report timeline</w:t>
      </w:r>
    </w:p>
    <w:p w:rsidR="007A6DFD" w:rsidRPr="007A6DFD" w:rsidRDefault="007A6DFD" w:rsidP="007A6DFD">
      <w:pPr>
        <w:ind w:left="1080"/>
        <w:rPr>
          <w:rFonts w:ascii="Arial" w:hAnsi="Arial" w:cs="Arial"/>
          <w:szCs w:val="24"/>
        </w:rPr>
      </w:pPr>
    </w:p>
    <w:p w:rsidR="002D7834" w:rsidRDefault="002D7834" w:rsidP="002D783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Informational Only – Curriculum</w:t>
      </w:r>
    </w:p>
    <w:p w:rsidR="003D0CBF" w:rsidRPr="003D0CBF" w:rsidRDefault="003D0CBF" w:rsidP="003D0CBF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SPN 102 Beginning Conversational Spanish II (CI)</w:t>
      </w:r>
      <w:r w:rsidR="00D06820">
        <w:rPr>
          <w:rFonts w:ascii="Arial" w:hAnsi="Arial" w:cs="Arial"/>
          <w:szCs w:val="24"/>
        </w:rPr>
        <w:t xml:space="preserve"> – no concerns</w:t>
      </w:r>
    </w:p>
    <w:p w:rsidR="003D0CBF" w:rsidRPr="003D0CBF" w:rsidRDefault="003D0CBF" w:rsidP="003D0CBF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SPN 119 Spanish Language Adventures (CI)</w:t>
      </w:r>
      <w:r w:rsidR="00D06820">
        <w:rPr>
          <w:rFonts w:ascii="Arial" w:hAnsi="Arial" w:cs="Arial"/>
          <w:szCs w:val="24"/>
        </w:rPr>
        <w:t xml:space="preserve"> – no concerns</w:t>
      </w:r>
    </w:p>
    <w:p w:rsidR="003D0CBF" w:rsidRPr="003D0CBF" w:rsidRDefault="003D0CBF" w:rsidP="003D0CBF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SPN 205 Second Year Spanish for Business (CI)</w:t>
      </w:r>
      <w:r w:rsidR="00D06820">
        <w:rPr>
          <w:rFonts w:ascii="Arial" w:hAnsi="Arial" w:cs="Arial"/>
          <w:szCs w:val="24"/>
        </w:rPr>
        <w:t xml:space="preserve"> – no concerns</w:t>
      </w:r>
    </w:p>
    <w:p w:rsidR="003D0CBF" w:rsidRPr="003D0CBF" w:rsidRDefault="003D0CBF" w:rsidP="003D0CBF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SPN 211 Intermediate Conversational Spanish (CI)</w:t>
      </w:r>
      <w:r w:rsidR="00D06820">
        <w:rPr>
          <w:rFonts w:ascii="Arial" w:hAnsi="Arial" w:cs="Arial"/>
          <w:szCs w:val="24"/>
        </w:rPr>
        <w:t xml:space="preserve"> – no concerns</w:t>
      </w:r>
    </w:p>
    <w:p w:rsidR="003D0CBF" w:rsidRPr="003D0CBF" w:rsidRDefault="003D0CBF" w:rsidP="003D0CBF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SPN 224 Second Year Spanish II – Literature (CI)</w:t>
      </w:r>
      <w:r w:rsidR="00D06820">
        <w:rPr>
          <w:rFonts w:ascii="Arial" w:hAnsi="Arial" w:cs="Arial"/>
          <w:szCs w:val="24"/>
        </w:rPr>
        <w:t xml:space="preserve"> – no concerns</w:t>
      </w:r>
    </w:p>
    <w:p w:rsidR="002D7834" w:rsidRPr="002D7834" w:rsidRDefault="002D7834" w:rsidP="002D7834">
      <w:pPr>
        <w:rPr>
          <w:rFonts w:ascii="Arial" w:hAnsi="Arial" w:cs="Arial"/>
          <w:szCs w:val="24"/>
        </w:rPr>
      </w:pPr>
    </w:p>
    <w:p w:rsidR="00F17EEB" w:rsidRPr="002D7834" w:rsidRDefault="00F17EEB" w:rsidP="002D783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2D7834">
        <w:rPr>
          <w:rFonts w:ascii="Arial" w:hAnsi="Arial" w:cs="Arial"/>
          <w:szCs w:val="24"/>
        </w:rPr>
        <w:t>Full Review –</w:t>
      </w:r>
      <w:r w:rsidR="00733964" w:rsidRPr="002D7834">
        <w:rPr>
          <w:rFonts w:ascii="Arial" w:hAnsi="Arial" w:cs="Arial"/>
          <w:szCs w:val="24"/>
        </w:rPr>
        <w:t xml:space="preserve"> Assessment</w:t>
      </w:r>
    </w:p>
    <w:p w:rsidR="003D0CBF" w:rsidRDefault="003D0CBF" w:rsidP="001F7E5C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ANI 250 Organic Modeling and Rigging (CAR)</w:t>
      </w:r>
      <w:r w:rsidR="00A32A40">
        <w:rPr>
          <w:rFonts w:ascii="Arial" w:hAnsi="Arial" w:cs="Arial"/>
          <w:szCs w:val="24"/>
        </w:rPr>
        <w:t xml:space="preserve"> – excellent analysis of strengths and weaknesses within the framework of the assessment tools</w:t>
      </w:r>
      <w:r w:rsidR="00172FD7">
        <w:rPr>
          <w:rFonts w:ascii="Arial" w:hAnsi="Arial" w:cs="Arial"/>
          <w:szCs w:val="24"/>
        </w:rPr>
        <w:t>, good intended changes; suggestion to move intended changes to the end of the report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Default="003D0CBF" w:rsidP="001F7E5C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CCP 123 Essentials of Early Care and Education – II (CAR)</w:t>
      </w:r>
      <w:r w:rsidR="00592882">
        <w:rPr>
          <w:rFonts w:ascii="Arial" w:hAnsi="Arial" w:cs="Arial"/>
          <w:szCs w:val="24"/>
        </w:rPr>
        <w:t xml:space="preserve"> – Good review of the assessment tools, </w:t>
      </w:r>
      <w:r w:rsidR="00327B7D">
        <w:rPr>
          <w:rFonts w:ascii="Arial" w:hAnsi="Arial" w:cs="Arial"/>
          <w:szCs w:val="24"/>
        </w:rPr>
        <w:t>good discussion, great intended changes; no suggestions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Default="003D0CBF" w:rsidP="001F7E5C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CCP 132 Child Development Practicum I (CAR)</w:t>
      </w:r>
      <w:r w:rsidR="00CB2BCB">
        <w:rPr>
          <w:rFonts w:ascii="Arial" w:hAnsi="Arial" w:cs="Arial"/>
          <w:szCs w:val="24"/>
        </w:rPr>
        <w:t xml:space="preserve"> – good discussion of results and good plan to keep assessment measures up-to-date; suggestion to report results in terms of the standard of success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Pr="00CB2BCB" w:rsidRDefault="003D0CBF" w:rsidP="00CB2BCB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CCP 133 Child Development Practicum II (CAR)</w:t>
      </w:r>
      <w:r w:rsidR="00CB2BCB">
        <w:rPr>
          <w:rFonts w:ascii="Arial" w:hAnsi="Arial" w:cs="Arial"/>
          <w:szCs w:val="24"/>
        </w:rPr>
        <w:t xml:space="preserve"> – </w:t>
      </w:r>
      <w:r w:rsidR="00CB2BCB" w:rsidRPr="00CB2BCB">
        <w:rPr>
          <w:rFonts w:ascii="Arial" w:hAnsi="Arial" w:cs="Arial"/>
          <w:szCs w:val="24"/>
        </w:rPr>
        <w:t>good discussion of results and good plan to keep assessment measures up-to-date; suggestion to report results in terms of the standard of success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BB3BA9" w:rsidRPr="009C6509" w:rsidRDefault="003D0CBF" w:rsidP="009C6509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CPS 276 Web Programming Using Apache, MySQL, and PHP (CAR)</w:t>
      </w:r>
      <w:r w:rsidR="00311335">
        <w:rPr>
          <w:rFonts w:ascii="Arial" w:hAnsi="Arial" w:cs="Arial"/>
          <w:szCs w:val="24"/>
        </w:rPr>
        <w:t xml:space="preserve"> </w:t>
      </w:r>
      <w:r w:rsidR="009743DD">
        <w:rPr>
          <w:rFonts w:ascii="Arial" w:hAnsi="Arial" w:cs="Arial"/>
          <w:szCs w:val="24"/>
        </w:rPr>
        <w:t>–</w:t>
      </w:r>
      <w:r w:rsidR="00311335">
        <w:rPr>
          <w:rFonts w:ascii="Arial" w:hAnsi="Arial" w:cs="Arial"/>
          <w:szCs w:val="24"/>
        </w:rPr>
        <w:t xml:space="preserve"> </w:t>
      </w:r>
      <w:r w:rsidR="009743DD">
        <w:rPr>
          <w:rFonts w:ascii="Arial" w:hAnsi="Arial" w:cs="Arial"/>
          <w:szCs w:val="24"/>
        </w:rPr>
        <w:t>good explanation of assessment tools, good dig into the data to find ways to improve student success; suggestion to clarify assessment questions used for Outcomes 1-3 and results for Outcome 4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Default="003D0CBF" w:rsidP="001F7E5C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DRA 180 Theatre Appreciation: The World of Theatre (CAR)</w:t>
      </w:r>
      <w:r w:rsidR="00B007AC">
        <w:rPr>
          <w:rFonts w:ascii="Arial" w:hAnsi="Arial" w:cs="Arial"/>
          <w:szCs w:val="24"/>
        </w:rPr>
        <w:t xml:space="preserve"> – good dig into data, nice reflections on the results and great follow through with the intended changes; no suggestions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Default="003D0CBF" w:rsidP="001F7E5C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ENG 226 Composition II (CAR)</w:t>
      </w:r>
      <w:r w:rsidR="0087162B">
        <w:rPr>
          <w:rFonts w:ascii="Arial" w:hAnsi="Arial" w:cs="Arial"/>
          <w:szCs w:val="24"/>
        </w:rPr>
        <w:t xml:space="preserve"> </w:t>
      </w:r>
      <w:r w:rsidR="00147021">
        <w:rPr>
          <w:rFonts w:ascii="Arial" w:hAnsi="Arial" w:cs="Arial"/>
          <w:szCs w:val="24"/>
        </w:rPr>
        <w:t>–</w:t>
      </w:r>
      <w:r w:rsidR="0087162B">
        <w:rPr>
          <w:rFonts w:ascii="Arial" w:hAnsi="Arial" w:cs="Arial"/>
          <w:szCs w:val="24"/>
        </w:rPr>
        <w:t xml:space="preserve"> </w:t>
      </w:r>
      <w:r w:rsidR="00147021">
        <w:rPr>
          <w:rFonts w:ascii="Arial" w:hAnsi="Arial" w:cs="Arial"/>
          <w:szCs w:val="24"/>
        </w:rPr>
        <w:t>good review of previous assessment report, good description of assessment process, and nice breakdown of results; suggestion to adjust the data collection method and add discussion</w:t>
      </w:r>
      <w:r w:rsidR="002A5709">
        <w:rPr>
          <w:rFonts w:ascii="Arial" w:hAnsi="Arial" w:cs="Arial"/>
          <w:szCs w:val="24"/>
        </w:rPr>
        <w:t xml:space="preserve"> from both out</w:t>
      </w:r>
      <w:r w:rsidR="00147021">
        <w:rPr>
          <w:rFonts w:ascii="Arial" w:hAnsi="Arial" w:cs="Arial"/>
          <w:szCs w:val="24"/>
        </w:rPr>
        <w:t>comes to intended changes at the end of the report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Default="003D0CBF" w:rsidP="001F7E5C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HSW 230 Field Internship and Seminar I (CAR)</w:t>
      </w:r>
      <w:r w:rsidR="00742876">
        <w:rPr>
          <w:rFonts w:ascii="Arial" w:hAnsi="Arial" w:cs="Arial"/>
          <w:szCs w:val="24"/>
        </w:rPr>
        <w:t xml:space="preserve"> – great analysis at the question level to identify strengths and weaknesses; suggestion to add detail regarding the assessment for Outcome 1 (solve problems) and move discussion from all outcomes to the end of the report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Default="003D0CBF" w:rsidP="001F7E5C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PSY 100 Introduction to Psychology (CAR)</w:t>
      </w:r>
      <w:r w:rsidR="00200FB4">
        <w:rPr>
          <w:rFonts w:ascii="Arial" w:hAnsi="Arial" w:cs="Arial"/>
          <w:szCs w:val="24"/>
        </w:rPr>
        <w:t xml:space="preserve"> </w:t>
      </w:r>
      <w:r w:rsidR="00627E2C">
        <w:rPr>
          <w:rFonts w:ascii="Arial" w:hAnsi="Arial" w:cs="Arial"/>
          <w:szCs w:val="24"/>
        </w:rPr>
        <w:t xml:space="preserve">– great review of previous assessment, good dig into the data at the question level, and great intended change; </w:t>
      </w:r>
      <w:r w:rsidR="00124CBD">
        <w:rPr>
          <w:rFonts w:ascii="Arial" w:hAnsi="Arial" w:cs="Arial"/>
          <w:szCs w:val="24"/>
        </w:rPr>
        <w:t xml:space="preserve">suggestion to remove </w:t>
      </w:r>
      <w:r w:rsidR="00CC0A4A">
        <w:rPr>
          <w:rFonts w:ascii="Arial" w:hAnsi="Arial" w:cs="Arial"/>
          <w:szCs w:val="24"/>
        </w:rPr>
        <w:t>test questions from report</w:t>
      </w:r>
      <w:r w:rsidR="00200FB4">
        <w:rPr>
          <w:rFonts w:ascii="Arial" w:hAnsi="Arial" w:cs="Arial"/>
          <w:szCs w:val="24"/>
        </w:rPr>
        <w:t xml:space="preserve"> 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Default="003D0CBF" w:rsidP="001F7E5C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SUR 181 Surgical Procedures I Lab (CAR)</w:t>
      </w:r>
      <w:r w:rsidR="00CC0A4A">
        <w:rPr>
          <w:rFonts w:ascii="Arial" w:hAnsi="Arial" w:cs="Arial"/>
          <w:szCs w:val="24"/>
        </w:rPr>
        <w:t xml:space="preserve"> – concise report with good reflections on assessment results, and good intended changes for assessment tools; suggestion to attach data</w:t>
      </w:r>
    </w:p>
    <w:p w:rsidR="00BB3BA9" w:rsidRPr="00BB3BA9" w:rsidRDefault="00BB3BA9" w:rsidP="00BB3BA9">
      <w:pPr>
        <w:rPr>
          <w:rFonts w:ascii="Arial" w:hAnsi="Arial" w:cs="Arial"/>
          <w:szCs w:val="24"/>
        </w:rPr>
      </w:pPr>
    </w:p>
    <w:p w:rsidR="003D0CBF" w:rsidRPr="007519F3" w:rsidRDefault="003D0CBF" w:rsidP="003D0CBF">
      <w:pPr>
        <w:pStyle w:val="ListParagraph"/>
        <w:numPr>
          <w:ilvl w:val="1"/>
          <w:numId w:val="1"/>
        </w:numPr>
        <w:ind w:left="1530" w:hanging="450"/>
        <w:rPr>
          <w:rFonts w:ascii="Arial" w:hAnsi="Arial" w:cs="Arial"/>
          <w:szCs w:val="24"/>
        </w:rPr>
      </w:pPr>
      <w:r w:rsidRPr="003D0CBF">
        <w:rPr>
          <w:rFonts w:ascii="Arial" w:hAnsi="Arial" w:cs="Arial"/>
          <w:szCs w:val="24"/>
        </w:rPr>
        <w:t>WAF 105 Introduction to Welding Processes (CAR)</w:t>
      </w:r>
      <w:r w:rsidR="00CC0A4A">
        <w:rPr>
          <w:rFonts w:ascii="Arial" w:hAnsi="Arial" w:cs="Arial"/>
          <w:szCs w:val="24"/>
        </w:rPr>
        <w:t xml:space="preserve"> </w:t>
      </w:r>
      <w:r w:rsidR="00494AE0">
        <w:rPr>
          <w:rFonts w:ascii="Arial" w:hAnsi="Arial" w:cs="Arial"/>
          <w:szCs w:val="24"/>
        </w:rPr>
        <w:t>–</w:t>
      </w:r>
      <w:r w:rsidR="00CC0A4A">
        <w:rPr>
          <w:rFonts w:ascii="Arial" w:hAnsi="Arial" w:cs="Arial"/>
          <w:szCs w:val="24"/>
        </w:rPr>
        <w:t xml:space="preserve"> </w:t>
      </w:r>
      <w:r w:rsidR="00494AE0">
        <w:rPr>
          <w:rFonts w:ascii="Arial" w:hAnsi="Arial" w:cs="Arial"/>
          <w:szCs w:val="24"/>
        </w:rPr>
        <w:t>nice reflections on assessment data and results, good identification of student strengths and areas for improvement in student learning; suggestion to move intended changes to end of the report and remove mention of “A” students</w:t>
      </w:r>
      <w:bookmarkStart w:id="0" w:name="_GoBack"/>
      <w:bookmarkEnd w:id="0"/>
    </w:p>
    <w:p w:rsidR="00E85BC9" w:rsidRPr="004A64B8" w:rsidRDefault="0014069E" w:rsidP="000F74C6">
      <w:pPr>
        <w:pStyle w:val="NoSpacing"/>
        <w:spacing w:before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Adjournment</w:t>
      </w:r>
    </w:p>
    <w:sectPr w:rsidR="00E85BC9" w:rsidRPr="004A64B8" w:rsidSect="00B5554E">
      <w:pgSz w:w="12240" w:h="15840" w:code="1"/>
      <w:pgMar w:top="990" w:right="1008" w:bottom="108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71D"/>
    <w:multiLevelType w:val="hybridMultilevel"/>
    <w:tmpl w:val="45A2CD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FA0F62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EB6387"/>
    <w:multiLevelType w:val="hybridMultilevel"/>
    <w:tmpl w:val="8FD68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34CC"/>
    <w:multiLevelType w:val="hybridMultilevel"/>
    <w:tmpl w:val="48DEEA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C53C2"/>
    <w:multiLevelType w:val="hybridMultilevel"/>
    <w:tmpl w:val="1A4E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A7361"/>
    <w:multiLevelType w:val="hybridMultilevel"/>
    <w:tmpl w:val="644AD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E4309"/>
    <w:multiLevelType w:val="hybridMultilevel"/>
    <w:tmpl w:val="F7DA01D0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3E7E26BA"/>
    <w:multiLevelType w:val="hybridMultilevel"/>
    <w:tmpl w:val="BC583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2983"/>
    <w:multiLevelType w:val="hybridMultilevel"/>
    <w:tmpl w:val="293C26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23877"/>
    <w:multiLevelType w:val="hybridMultilevel"/>
    <w:tmpl w:val="D800F9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9010B2"/>
    <w:multiLevelType w:val="hybridMultilevel"/>
    <w:tmpl w:val="4BC8B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D488A"/>
    <w:multiLevelType w:val="hybridMultilevel"/>
    <w:tmpl w:val="1C1CAA2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5FA0F62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86C3E46"/>
    <w:multiLevelType w:val="hybridMultilevel"/>
    <w:tmpl w:val="8984E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E21E8"/>
    <w:multiLevelType w:val="hybridMultilevel"/>
    <w:tmpl w:val="EF5C4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FA0F62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CB6B19"/>
    <w:multiLevelType w:val="hybridMultilevel"/>
    <w:tmpl w:val="C492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54562"/>
    <w:multiLevelType w:val="hybridMultilevel"/>
    <w:tmpl w:val="1876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A0F6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5566C"/>
    <w:multiLevelType w:val="hybridMultilevel"/>
    <w:tmpl w:val="5F76C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FA0F62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0656ED"/>
    <w:multiLevelType w:val="hybridMultilevel"/>
    <w:tmpl w:val="1DF46C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9"/>
  </w:num>
  <w:num w:numId="5">
    <w:abstractNumId w:val="12"/>
  </w:num>
  <w:num w:numId="6">
    <w:abstractNumId w:val="14"/>
  </w:num>
  <w:num w:numId="7">
    <w:abstractNumId w:val="8"/>
  </w:num>
  <w:num w:numId="8">
    <w:abstractNumId w:val="16"/>
  </w:num>
  <w:num w:numId="9">
    <w:abstractNumId w:val="6"/>
  </w:num>
  <w:num w:numId="10">
    <w:abstractNumId w:val="11"/>
  </w:num>
  <w:num w:numId="11">
    <w:abstractNumId w:val="5"/>
  </w:num>
  <w:num w:numId="12">
    <w:abstractNumId w:val="15"/>
  </w:num>
  <w:num w:numId="13">
    <w:abstractNumId w:val="10"/>
  </w:num>
  <w:num w:numId="14">
    <w:abstractNumId w:val="0"/>
  </w:num>
  <w:num w:numId="15">
    <w:abstractNumId w:val="7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10"/>
    <w:rsid w:val="00010716"/>
    <w:rsid w:val="0009170F"/>
    <w:rsid w:val="00094406"/>
    <w:rsid w:val="000B5482"/>
    <w:rsid w:val="000B7375"/>
    <w:rsid w:val="000F74C6"/>
    <w:rsid w:val="001066C2"/>
    <w:rsid w:val="00115092"/>
    <w:rsid w:val="00124CBD"/>
    <w:rsid w:val="0014069E"/>
    <w:rsid w:val="00147021"/>
    <w:rsid w:val="00155742"/>
    <w:rsid w:val="00162596"/>
    <w:rsid w:val="0016264F"/>
    <w:rsid w:val="0016599B"/>
    <w:rsid w:val="0016651B"/>
    <w:rsid w:val="00172FD7"/>
    <w:rsid w:val="00190897"/>
    <w:rsid w:val="001F7A63"/>
    <w:rsid w:val="001F7E5C"/>
    <w:rsid w:val="002005CE"/>
    <w:rsid w:val="00200FB4"/>
    <w:rsid w:val="002169E6"/>
    <w:rsid w:val="00226623"/>
    <w:rsid w:val="00235D16"/>
    <w:rsid w:val="0026107E"/>
    <w:rsid w:val="00276D8D"/>
    <w:rsid w:val="002868F7"/>
    <w:rsid w:val="002A5709"/>
    <w:rsid w:val="002B276F"/>
    <w:rsid w:val="002D7834"/>
    <w:rsid w:val="002E2B18"/>
    <w:rsid w:val="00300C95"/>
    <w:rsid w:val="00311335"/>
    <w:rsid w:val="00327B7D"/>
    <w:rsid w:val="0033789A"/>
    <w:rsid w:val="00397FF7"/>
    <w:rsid w:val="003A3FC6"/>
    <w:rsid w:val="003C29E5"/>
    <w:rsid w:val="003C29FC"/>
    <w:rsid w:val="003D0CBF"/>
    <w:rsid w:val="003D6062"/>
    <w:rsid w:val="00411455"/>
    <w:rsid w:val="00436D6D"/>
    <w:rsid w:val="00437FD5"/>
    <w:rsid w:val="0044783E"/>
    <w:rsid w:val="00494AE0"/>
    <w:rsid w:val="004A0C5C"/>
    <w:rsid w:val="004A64B8"/>
    <w:rsid w:val="004F65A0"/>
    <w:rsid w:val="00500AE5"/>
    <w:rsid w:val="00522DA6"/>
    <w:rsid w:val="00523C29"/>
    <w:rsid w:val="00561162"/>
    <w:rsid w:val="005907CC"/>
    <w:rsid w:val="00592882"/>
    <w:rsid w:val="005C5E9C"/>
    <w:rsid w:val="006000E9"/>
    <w:rsid w:val="00603405"/>
    <w:rsid w:val="006262E3"/>
    <w:rsid w:val="00627E2C"/>
    <w:rsid w:val="00635909"/>
    <w:rsid w:val="00642543"/>
    <w:rsid w:val="00664F2B"/>
    <w:rsid w:val="006A293F"/>
    <w:rsid w:val="006C53AC"/>
    <w:rsid w:val="006E230E"/>
    <w:rsid w:val="00714FB6"/>
    <w:rsid w:val="00715AED"/>
    <w:rsid w:val="00733964"/>
    <w:rsid w:val="007342B7"/>
    <w:rsid w:val="00742876"/>
    <w:rsid w:val="0074581A"/>
    <w:rsid w:val="007519F3"/>
    <w:rsid w:val="007914B6"/>
    <w:rsid w:val="007A6DFD"/>
    <w:rsid w:val="007A71A5"/>
    <w:rsid w:val="0081459E"/>
    <w:rsid w:val="008534DD"/>
    <w:rsid w:val="0087162B"/>
    <w:rsid w:val="00874F2C"/>
    <w:rsid w:val="00887F86"/>
    <w:rsid w:val="00890E9D"/>
    <w:rsid w:val="00892A3C"/>
    <w:rsid w:val="008940E6"/>
    <w:rsid w:val="008B4D7E"/>
    <w:rsid w:val="008E6699"/>
    <w:rsid w:val="00904767"/>
    <w:rsid w:val="009134BA"/>
    <w:rsid w:val="00920C77"/>
    <w:rsid w:val="00923A29"/>
    <w:rsid w:val="009345AA"/>
    <w:rsid w:val="00963C08"/>
    <w:rsid w:val="009657AA"/>
    <w:rsid w:val="009736B9"/>
    <w:rsid w:val="009743DD"/>
    <w:rsid w:val="0097590D"/>
    <w:rsid w:val="00984766"/>
    <w:rsid w:val="009878D0"/>
    <w:rsid w:val="009C30F4"/>
    <w:rsid w:val="009C6509"/>
    <w:rsid w:val="00A0276D"/>
    <w:rsid w:val="00A20CE4"/>
    <w:rsid w:val="00A21702"/>
    <w:rsid w:val="00A261E0"/>
    <w:rsid w:val="00A32A40"/>
    <w:rsid w:val="00A72CD7"/>
    <w:rsid w:val="00AC5A53"/>
    <w:rsid w:val="00B007AC"/>
    <w:rsid w:val="00B01C4F"/>
    <w:rsid w:val="00B10E3E"/>
    <w:rsid w:val="00B439EF"/>
    <w:rsid w:val="00B5554E"/>
    <w:rsid w:val="00B9608B"/>
    <w:rsid w:val="00BA43AB"/>
    <w:rsid w:val="00BA7BEF"/>
    <w:rsid w:val="00BB3BA9"/>
    <w:rsid w:val="00C07A32"/>
    <w:rsid w:val="00C20D10"/>
    <w:rsid w:val="00C336FA"/>
    <w:rsid w:val="00C60BD7"/>
    <w:rsid w:val="00CB2BCB"/>
    <w:rsid w:val="00CC0A4A"/>
    <w:rsid w:val="00CC14DC"/>
    <w:rsid w:val="00CD490E"/>
    <w:rsid w:val="00CE4E1C"/>
    <w:rsid w:val="00D05ABB"/>
    <w:rsid w:val="00D05BED"/>
    <w:rsid w:val="00D06820"/>
    <w:rsid w:val="00D22BB8"/>
    <w:rsid w:val="00D53CCF"/>
    <w:rsid w:val="00D572F4"/>
    <w:rsid w:val="00D619AC"/>
    <w:rsid w:val="00D72110"/>
    <w:rsid w:val="00D765B4"/>
    <w:rsid w:val="00D83C5B"/>
    <w:rsid w:val="00DA005A"/>
    <w:rsid w:val="00DC187E"/>
    <w:rsid w:val="00DC3468"/>
    <w:rsid w:val="00DE1E4C"/>
    <w:rsid w:val="00DE35EE"/>
    <w:rsid w:val="00DF0475"/>
    <w:rsid w:val="00DF1AE6"/>
    <w:rsid w:val="00E80D23"/>
    <w:rsid w:val="00E85BC9"/>
    <w:rsid w:val="00ED491C"/>
    <w:rsid w:val="00F149DB"/>
    <w:rsid w:val="00F17EEB"/>
    <w:rsid w:val="00F34F59"/>
    <w:rsid w:val="00F65811"/>
    <w:rsid w:val="00F700EE"/>
    <w:rsid w:val="00F92122"/>
    <w:rsid w:val="00FA215D"/>
    <w:rsid w:val="00FA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A781"/>
  <w15:chartTrackingRefBased/>
  <w15:docId w15:val="{0C54D4D9-D20E-465A-9747-C34552ED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E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90E9D"/>
    <w:pPr>
      <w:keepNext/>
      <w:tabs>
        <w:tab w:val="num" w:pos="720"/>
      </w:tabs>
      <w:ind w:left="720" w:hanging="720"/>
      <w:outlineLvl w:val="1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0E9D"/>
    <w:rPr>
      <w:rFonts w:ascii="Garamond" w:eastAsia="Times New Roman" w:hAnsi="Garamond" w:cs="Times New Roman"/>
      <w:b/>
      <w:sz w:val="24"/>
      <w:szCs w:val="20"/>
    </w:rPr>
  </w:style>
  <w:style w:type="paragraph" w:styleId="NoSpacing">
    <w:name w:val="No Spacing"/>
    <w:uiPriority w:val="1"/>
    <w:qFormat/>
    <w:rsid w:val="00890E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9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5E8C-A2AF-45B9-9378-A37F5674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Washtenaw Community College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Bird,Sera</dc:creator>
  <cp:keywords/>
  <dc:description/>
  <cp:lastModifiedBy>Bird,Sera</cp:lastModifiedBy>
  <cp:revision>101</cp:revision>
  <dcterms:created xsi:type="dcterms:W3CDTF">2019-05-08T17:03:00Z</dcterms:created>
  <dcterms:modified xsi:type="dcterms:W3CDTF">2019-11-08T14:19:00Z</dcterms:modified>
</cp:coreProperties>
</file>